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707" w:rsidRDefault="00091DEC" w:rsidP="00861BAB">
      <w:pPr>
        <w:pStyle w:val="Titel"/>
      </w:pPr>
      <w:r>
        <w:t xml:space="preserve">Charakterisierung der </w:t>
      </w:r>
      <w:r w:rsidR="00861BAB">
        <w:t>Daten</w:t>
      </w:r>
      <w:r w:rsidR="00247CEF">
        <w:t>umgebung</w:t>
      </w:r>
      <w:r>
        <w:t>en</w:t>
      </w:r>
    </w:p>
    <w:p w:rsidR="00861BAB" w:rsidRPr="00861BAB" w:rsidRDefault="006753E5" w:rsidP="00861BAB">
      <w:pPr>
        <w:tabs>
          <w:tab w:val="right" w:pos="11482"/>
        </w:tabs>
      </w:pPr>
      <w:r>
        <w:t>Projektname</w:t>
      </w:r>
      <w:r w:rsidR="00861BAB">
        <w:t>: _________________</w:t>
      </w:r>
      <w:r w:rsidR="00861BAB">
        <w:tab/>
        <w:t>Version / Datum:  _________________</w:t>
      </w:r>
    </w:p>
    <w:p w:rsidR="00861BAB" w:rsidRDefault="00091DEC" w:rsidP="00861BAB">
      <w:pPr>
        <w:tabs>
          <w:tab w:val="left" w:pos="5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-35016</wp:posOffset>
                </wp:positionH>
                <wp:positionV relativeFrom="paragraph">
                  <wp:posOffset>177346</wp:posOffset>
                </wp:positionV>
                <wp:extent cx="6253843" cy="522515"/>
                <wp:effectExtent l="0" t="0" r="7620" b="11430"/>
                <wp:wrapNone/>
                <wp:docPr id="13807320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843" cy="522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1EA" w:rsidRPr="00E251EA" w:rsidRDefault="00091DEC" w:rsidP="00E251EA">
                            <w:pPr>
                              <w:pStyle w:val="Listenabsatz"/>
                              <w:tabs>
                                <w:tab w:val="left" w:pos="5245"/>
                              </w:tabs>
                              <w:ind w:left="142" w:firstLine="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1000D0">
                              <w:rPr>
                                <w:sz w:val="18"/>
                                <w:szCs w:val="18"/>
                              </w:rPr>
                              <w:t>der folgenden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Charakterisierung soll für jede Datenumgebung </w:t>
                            </w:r>
                            <w:r w:rsidR="001000D0">
                              <w:rPr>
                                <w:sz w:val="18"/>
                                <w:szCs w:val="18"/>
                              </w:rPr>
                              <w:t>die involvierten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91D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Akteur:innen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000D0">
                              <w:rPr>
                                <w:sz w:val="18"/>
                                <w:szCs w:val="18"/>
                              </w:rPr>
                              <w:t xml:space="preserve">die </w:t>
                            </w:r>
                            <w:r w:rsidR="001000D0" w:rsidRPr="001000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Daten-</w:t>
                            </w:r>
                            <w:proofErr w:type="spellStart"/>
                            <w:r w:rsidRPr="00091D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Governance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000D0">
                              <w:rPr>
                                <w:sz w:val="18"/>
                                <w:szCs w:val="18"/>
                              </w:rPr>
                              <w:t xml:space="preserve">die verwendete </w:t>
                            </w:r>
                            <w:r w:rsidRPr="00091D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Infrastruktur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 w:rsidR="001000D0">
                              <w:rPr>
                                <w:sz w:val="18"/>
                                <w:szCs w:val="18"/>
                              </w:rPr>
                              <w:t xml:space="preserve">die </w:t>
                            </w:r>
                            <w:r w:rsidRPr="00091D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weiteren Datensätze</w:t>
                            </w:r>
                            <w:r w:rsidR="001000D0" w:rsidRPr="001000D0">
                              <w:rPr>
                                <w:sz w:val="18"/>
                                <w:szCs w:val="18"/>
                              </w:rPr>
                              <w:t>, die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00D0">
                              <w:rPr>
                                <w:sz w:val="18"/>
                                <w:szCs w:val="18"/>
                              </w:rPr>
                              <w:t xml:space="preserve">in Zusammenhang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mit den Daten </w:t>
                            </w:r>
                            <w:r w:rsidR="001000D0">
                              <w:rPr>
                                <w:sz w:val="18"/>
                                <w:szCs w:val="18"/>
                              </w:rPr>
                              <w:t xml:space="preserve">stehen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können</w:t>
                            </w:r>
                            <w:r w:rsidR="001000D0">
                              <w:rPr>
                                <w:sz w:val="18"/>
                                <w:szCs w:val="18"/>
                              </w:rPr>
                              <w:t>, festgehalten werden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2.75pt;margin-top:13.95pt;width:492.45pt;height:4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" fillcolor="white [3201]" strokecolor="black [3213]" strokeweight="1pt">
                <v:textbox>
                  <w:txbxContent>
                    <w:p w:rsidR="00E251EA" w:rsidRPr="00E251EA" w:rsidRDefault="00091DEC" w:rsidP="00E251EA">
                      <w:pPr>
                        <w:pStyle w:val="Listenabsatz"/>
                        <w:tabs>
                          <w:tab w:val="left" w:pos="5245"/>
                        </w:tabs>
                        <w:ind w:left="142" w:firstLine="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 </w:t>
                      </w:r>
                      <w:r w:rsidR="001000D0">
                        <w:rPr>
                          <w:sz w:val="18"/>
                          <w:szCs w:val="18"/>
                        </w:rPr>
                        <w:t>der folgenden</w:t>
                      </w:r>
                      <w:r>
                        <w:rPr>
                          <w:sz w:val="18"/>
                          <w:szCs w:val="18"/>
                        </w:rPr>
                        <w:t xml:space="preserve"> Charakterisierung soll für jede Datenumgebung </w:t>
                      </w:r>
                      <w:r w:rsidR="001000D0">
                        <w:rPr>
                          <w:sz w:val="18"/>
                          <w:szCs w:val="18"/>
                        </w:rPr>
                        <w:t>die involvierten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091DEC">
                        <w:rPr>
                          <w:b/>
                          <w:bCs/>
                          <w:sz w:val="18"/>
                          <w:szCs w:val="18"/>
                        </w:rPr>
                        <w:t>Akteur:innen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1000D0">
                        <w:rPr>
                          <w:sz w:val="18"/>
                          <w:szCs w:val="18"/>
                        </w:rPr>
                        <w:t xml:space="preserve">die </w:t>
                      </w:r>
                      <w:r w:rsidR="001000D0" w:rsidRPr="001000D0">
                        <w:rPr>
                          <w:b/>
                          <w:bCs/>
                          <w:sz w:val="18"/>
                          <w:szCs w:val="18"/>
                        </w:rPr>
                        <w:t>Daten-</w:t>
                      </w:r>
                      <w:proofErr w:type="spellStart"/>
                      <w:r w:rsidRPr="00091DEC">
                        <w:rPr>
                          <w:b/>
                          <w:bCs/>
                          <w:sz w:val="18"/>
                          <w:szCs w:val="18"/>
                        </w:rPr>
                        <w:t>Governance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1000D0">
                        <w:rPr>
                          <w:sz w:val="18"/>
                          <w:szCs w:val="18"/>
                        </w:rPr>
                        <w:t xml:space="preserve">die verwendete </w:t>
                      </w:r>
                      <w:r w:rsidRPr="00091DEC">
                        <w:rPr>
                          <w:b/>
                          <w:bCs/>
                          <w:sz w:val="18"/>
                          <w:szCs w:val="18"/>
                        </w:rPr>
                        <w:t>Infrastruktur</w:t>
                      </w:r>
                      <w:r>
                        <w:rPr>
                          <w:sz w:val="18"/>
                          <w:szCs w:val="18"/>
                        </w:rPr>
                        <w:t xml:space="preserve"> und </w:t>
                      </w:r>
                      <w:r w:rsidR="001000D0">
                        <w:rPr>
                          <w:sz w:val="18"/>
                          <w:szCs w:val="18"/>
                        </w:rPr>
                        <w:t xml:space="preserve">die </w:t>
                      </w:r>
                      <w:r w:rsidRPr="00091DEC">
                        <w:rPr>
                          <w:b/>
                          <w:bCs/>
                          <w:sz w:val="18"/>
                          <w:szCs w:val="18"/>
                        </w:rPr>
                        <w:t>weiteren Datensätze</w:t>
                      </w:r>
                      <w:r w:rsidR="001000D0" w:rsidRPr="001000D0">
                        <w:rPr>
                          <w:sz w:val="18"/>
                          <w:szCs w:val="18"/>
                        </w:rPr>
                        <w:t>, die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000D0">
                        <w:rPr>
                          <w:sz w:val="18"/>
                          <w:szCs w:val="18"/>
                        </w:rPr>
                        <w:t xml:space="preserve">in Zusammenhang </w:t>
                      </w:r>
                      <w:r>
                        <w:rPr>
                          <w:sz w:val="18"/>
                          <w:szCs w:val="18"/>
                        </w:rPr>
                        <w:t xml:space="preserve">mit den Daten </w:t>
                      </w:r>
                      <w:r w:rsidR="001000D0">
                        <w:rPr>
                          <w:sz w:val="18"/>
                          <w:szCs w:val="18"/>
                        </w:rPr>
                        <w:t xml:space="preserve">stehen </w:t>
                      </w:r>
                      <w:r>
                        <w:rPr>
                          <w:sz w:val="18"/>
                          <w:szCs w:val="18"/>
                        </w:rPr>
                        <w:t>können</w:t>
                      </w:r>
                      <w:r w:rsidR="001000D0">
                        <w:rPr>
                          <w:sz w:val="18"/>
                          <w:szCs w:val="18"/>
                        </w:rPr>
                        <w:t>, festgehalten werden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251EA" w:rsidRDefault="00E251EA" w:rsidP="00247CEF">
      <w:pPr>
        <w:pStyle w:val="berschrift1"/>
      </w:pPr>
    </w:p>
    <w:p w:rsidR="00091DEC" w:rsidRDefault="00091DEC" w:rsidP="00247CEF">
      <w:pPr>
        <w:pStyle w:val="berschrift1"/>
      </w:pPr>
    </w:p>
    <w:p w:rsidR="00247CEF" w:rsidRDefault="00247CEF" w:rsidP="00247CEF">
      <w:pPr>
        <w:pStyle w:val="berschrift1"/>
      </w:pPr>
      <w:r>
        <w:t>Datenumgebung 1:</w:t>
      </w:r>
    </w:p>
    <w:p w:rsidR="00247CEF" w:rsidRPr="00247CEF" w:rsidRDefault="00247CEF" w:rsidP="00247CEF">
      <w:r>
        <w:t>Bezeichner: _________________</w:t>
      </w:r>
    </w:p>
    <w:p w:rsidR="00247CEF" w:rsidRDefault="00247CEF" w:rsidP="00247CE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47CEF" w:rsidTr="00247CEF">
        <w:tc>
          <w:tcPr>
            <w:tcW w:w="4813" w:type="dxa"/>
          </w:tcPr>
          <w:p w:rsidR="00247CEF" w:rsidRDefault="00247CEF" w:rsidP="00247CEF">
            <w:pPr>
              <w:rPr>
                <w:b/>
                <w:bCs/>
              </w:rPr>
            </w:pPr>
            <w:proofErr w:type="spellStart"/>
            <w:proofErr w:type="gramStart"/>
            <w:r w:rsidRPr="00247CEF">
              <w:rPr>
                <w:b/>
                <w:bCs/>
              </w:rPr>
              <w:t>Akteur:innen</w:t>
            </w:r>
            <w:proofErr w:type="spellEnd"/>
            <w:proofErr w:type="gramEnd"/>
          </w:p>
          <w:p w:rsidR="00247CEF" w:rsidRDefault="00247CEF" w:rsidP="00247CEF">
            <w:r w:rsidRPr="00247CEF">
              <w:rPr>
                <w:color w:val="808080" w:themeColor="background1" w:themeShade="80"/>
                <w:sz w:val="18"/>
                <w:szCs w:val="18"/>
              </w:rPr>
              <w:t>Personen</w:t>
            </w:r>
            <w:r w:rsidR="005115DE">
              <w:rPr>
                <w:color w:val="808080" w:themeColor="background1" w:themeShade="80"/>
                <w:sz w:val="18"/>
                <w:szCs w:val="18"/>
              </w:rPr>
              <w:t>gruppen</w:t>
            </w:r>
            <w:r w:rsidRPr="00247CEF">
              <w:rPr>
                <w:color w:val="808080" w:themeColor="background1" w:themeShade="80"/>
                <w:sz w:val="18"/>
                <w:szCs w:val="18"/>
              </w:rPr>
              <w:t>/Einrichtungen mit Zugang oder Verantwortung</w:t>
            </w:r>
            <w:r w:rsidR="00933AF0">
              <w:rPr>
                <w:color w:val="808080" w:themeColor="background1" w:themeShade="80"/>
                <w:sz w:val="18"/>
                <w:szCs w:val="18"/>
              </w:rPr>
              <w:t xml:space="preserve"> und deren Rolle</w:t>
            </w:r>
            <w:r>
              <w:rPr>
                <w:color w:val="808080" w:themeColor="background1" w:themeShade="80"/>
                <w:sz w:val="21"/>
                <w:szCs w:val="21"/>
              </w:rPr>
              <w:br/>
            </w:r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</w:tc>
        <w:tc>
          <w:tcPr>
            <w:tcW w:w="4814" w:type="dxa"/>
          </w:tcPr>
          <w:p w:rsidR="00247CEF" w:rsidRDefault="00247CEF" w:rsidP="00247CEF">
            <w:pPr>
              <w:rPr>
                <w:b/>
                <w:bCs/>
              </w:rPr>
            </w:pPr>
            <w:proofErr w:type="spellStart"/>
            <w:r w:rsidRPr="00247CEF">
              <w:rPr>
                <w:b/>
                <w:bCs/>
              </w:rPr>
              <w:t>Governance</w:t>
            </w:r>
            <w:proofErr w:type="spellEnd"/>
          </w:p>
          <w:p w:rsidR="00247CEF" w:rsidRPr="00247CEF" w:rsidRDefault="00247CEF" w:rsidP="00247CEF">
            <w:pPr>
              <w:rPr>
                <w:b/>
                <w:bCs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Regelungen, die Interaktion festlegen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</w:tc>
      </w:tr>
      <w:tr w:rsidR="00247CEF" w:rsidTr="00247CEF">
        <w:tc>
          <w:tcPr>
            <w:tcW w:w="4813" w:type="dxa"/>
          </w:tcPr>
          <w:p w:rsidR="00247CEF" w:rsidRDefault="00247CEF" w:rsidP="00247CEF">
            <w:pPr>
              <w:rPr>
                <w:b/>
                <w:bCs/>
              </w:rPr>
            </w:pPr>
            <w:r>
              <w:rPr>
                <w:b/>
                <w:bCs/>
              </w:rPr>
              <w:t>Infrastruktur</w:t>
            </w:r>
          </w:p>
          <w:p w:rsidR="00247CEF" w:rsidRDefault="00247CEF" w:rsidP="00247CEF">
            <w:r>
              <w:rPr>
                <w:color w:val="808080" w:themeColor="background1" w:themeShade="80"/>
                <w:sz w:val="18"/>
                <w:szCs w:val="18"/>
              </w:rPr>
              <w:t>Struktur (physisch, technisch), Prozesse (organisatorisch, verwaltungstechnisch</w:t>
            </w:r>
            <w:r w:rsidRPr="00247CEF">
              <w:rPr>
                <w:color w:val="808080" w:themeColor="background1" w:themeShade="80"/>
                <w:sz w:val="18"/>
                <w:szCs w:val="18"/>
              </w:rPr>
              <w:t>)</w:t>
            </w:r>
            <w:r>
              <w:rPr>
                <w:color w:val="808080" w:themeColor="background1" w:themeShade="80"/>
                <w:sz w:val="21"/>
                <w:szCs w:val="21"/>
              </w:rPr>
              <w:br/>
            </w:r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</w:tc>
        <w:tc>
          <w:tcPr>
            <w:tcW w:w="4814" w:type="dxa"/>
          </w:tcPr>
          <w:p w:rsidR="00247CEF" w:rsidRDefault="00247CEF" w:rsidP="00247CEF">
            <w:pPr>
              <w:rPr>
                <w:b/>
                <w:bCs/>
              </w:rPr>
            </w:pPr>
            <w:r>
              <w:rPr>
                <w:b/>
                <w:bCs/>
              </w:rPr>
              <w:t>Weitere Datensätze</w:t>
            </w:r>
          </w:p>
          <w:p w:rsidR="00247CEF" w:rsidRDefault="00247CEF" w:rsidP="00247CEF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 xml:space="preserve">Daten, die mit </w:t>
            </w:r>
            <w:r w:rsidR="001000D0">
              <w:rPr>
                <w:color w:val="808080" w:themeColor="background1" w:themeShade="80"/>
                <w:sz w:val="18"/>
                <w:szCs w:val="18"/>
              </w:rPr>
              <w:t>dem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Datensatz korreliert werden können</w:t>
            </w:r>
            <w:r w:rsidR="004546AA">
              <w:rPr>
                <w:color w:val="808080" w:themeColor="background1" w:themeShade="80"/>
                <w:sz w:val="18"/>
                <w:szCs w:val="18"/>
              </w:rPr>
              <w:br/>
            </w:r>
            <w:r w:rsidR="001000D0">
              <w:rPr>
                <w:color w:val="808080" w:themeColor="background1" w:themeShade="80"/>
                <w:sz w:val="18"/>
                <w:szCs w:val="18"/>
              </w:rPr>
              <w:t>(mit / ohne P</w:t>
            </w:r>
            <w:r w:rsidR="004546AA">
              <w:rPr>
                <w:color w:val="808080" w:themeColor="background1" w:themeShade="80"/>
                <w:sz w:val="18"/>
                <w:szCs w:val="18"/>
              </w:rPr>
              <w:t>ersonenbe</w:t>
            </w:r>
            <w:r w:rsidR="001000D0">
              <w:rPr>
                <w:color w:val="808080" w:themeColor="background1" w:themeShade="80"/>
                <w:sz w:val="18"/>
                <w:szCs w:val="18"/>
              </w:rPr>
              <w:t>zug)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  <w:p w:rsidR="00247CEF" w:rsidRDefault="00247CEF" w:rsidP="00247CEF">
            <w:r>
              <w:t>-</w:t>
            </w:r>
          </w:p>
        </w:tc>
      </w:tr>
    </w:tbl>
    <w:p w:rsidR="00805A8C" w:rsidRDefault="00247CEF" w:rsidP="00E251EA">
      <w:r>
        <w:br w:type="page"/>
      </w:r>
    </w:p>
    <w:p w:rsidR="00805A8C" w:rsidRDefault="00805A8C" w:rsidP="00E251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1A5E3" wp14:editId="6E25F211">
                <wp:simplePos x="0" y="0"/>
                <wp:positionH relativeFrom="column">
                  <wp:posOffset>-2359</wp:posOffset>
                </wp:positionH>
                <wp:positionV relativeFrom="paragraph">
                  <wp:posOffset>-2359</wp:posOffset>
                </wp:positionV>
                <wp:extent cx="6253843" cy="236765"/>
                <wp:effectExtent l="0" t="0" r="7620" b="17780"/>
                <wp:wrapNone/>
                <wp:docPr id="11826818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843" cy="23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A8C" w:rsidRPr="00805A8C" w:rsidRDefault="00805A8C" w:rsidP="00805A8C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Diese </w:t>
                            </w:r>
                            <w:r w:rsidRPr="00805A8C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Seite 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dient als</w:t>
                            </w:r>
                            <w:r w:rsidRPr="00805A8C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Vorlage für alle weiteren Datenumgebungen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und muss entsprechend oft dupliziert werden.</w:t>
                            </w:r>
                          </w:p>
                          <w:p w:rsidR="00805A8C" w:rsidRPr="00E251EA" w:rsidRDefault="00805A8C" w:rsidP="00805A8C">
                            <w:pPr>
                              <w:pStyle w:val="Listenabsatz"/>
                              <w:tabs>
                                <w:tab w:val="left" w:pos="5245"/>
                              </w:tabs>
                              <w:ind w:left="142" w:firstLine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1A5E3" id="_x0000_s1027" style="position:absolute;margin-left:-.2pt;margin-top:-.2pt;width:492.45pt;height:18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" fillcolor="white [3201]" strokecolor="#bfbfbf [2412]" strokeweight="1pt">
                <v:textbox>
                  <w:txbxContent>
                    <w:p w:rsidR="00805A8C" w:rsidRPr="00805A8C" w:rsidRDefault="00805A8C" w:rsidP="00805A8C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Diese </w:t>
                      </w:r>
                      <w:r w:rsidRPr="00805A8C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Seite 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dient als</w:t>
                      </w:r>
                      <w:r w:rsidRPr="00805A8C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 Vorlage für alle weiteren Datenumgebungen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 und muss entsprechend oft dupliziert werden.</w:t>
                      </w:r>
                    </w:p>
                    <w:p w:rsidR="00805A8C" w:rsidRPr="00E251EA" w:rsidRDefault="00805A8C" w:rsidP="00805A8C">
                      <w:pPr>
                        <w:pStyle w:val="Listenabsatz"/>
                        <w:tabs>
                          <w:tab w:val="left" w:pos="5245"/>
                        </w:tabs>
                        <w:ind w:left="142" w:firstLine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5A8C" w:rsidRDefault="00805A8C" w:rsidP="00E251EA">
      <w:pPr>
        <w:rPr>
          <w:sz w:val="18"/>
          <w:szCs w:val="18"/>
        </w:rPr>
      </w:pPr>
    </w:p>
    <w:p w:rsidR="00805A8C" w:rsidRDefault="00805A8C" w:rsidP="00E251EA">
      <w:pPr>
        <w:rPr>
          <w:sz w:val="18"/>
          <w:szCs w:val="18"/>
        </w:rPr>
      </w:pPr>
    </w:p>
    <w:p w:rsidR="00247CEF" w:rsidRDefault="00247CEF" w:rsidP="00E251EA">
      <w:r>
        <w:t>Datenumgebung __:</w:t>
      </w:r>
    </w:p>
    <w:p w:rsidR="00247CEF" w:rsidRPr="00247CEF" w:rsidRDefault="00247CEF" w:rsidP="00247CEF">
      <w:r>
        <w:t>Bezeichner: _________________</w:t>
      </w:r>
    </w:p>
    <w:p w:rsidR="00247CEF" w:rsidRDefault="00247CEF" w:rsidP="00247CE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47CEF" w:rsidTr="005910F8">
        <w:tc>
          <w:tcPr>
            <w:tcW w:w="4813" w:type="dxa"/>
          </w:tcPr>
          <w:p w:rsidR="00247CEF" w:rsidRDefault="00247CEF" w:rsidP="005910F8">
            <w:pPr>
              <w:rPr>
                <w:b/>
                <w:bCs/>
              </w:rPr>
            </w:pPr>
            <w:proofErr w:type="spellStart"/>
            <w:proofErr w:type="gramStart"/>
            <w:r w:rsidRPr="00247CEF">
              <w:rPr>
                <w:b/>
                <w:bCs/>
              </w:rPr>
              <w:t>Akteur:innen</w:t>
            </w:r>
            <w:proofErr w:type="spellEnd"/>
            <w:proofErr w:type="gramEnd"/>
          </w:p>
          <w:p w:rsidR="005115DE" w:rsidRDefault="00247CEF" w:rsidP="005910F8">
            <w:pPr>
              <w:rPr>
                <w:color w:val="808080" w:themeColor="background1" w:themeShade="80"/>
                <w:sz w:val="18"/>
                <w:szCs w:val="18"/>
              </w:rPr>
            </w:pPr>
            <w:r w:rsidRPr="00247CEF">
              <w:rPr>
                <w:color w:val="808080" w:themeColor="background1" w:themeShade="80"/>
                <w:sz w:val="18"/>
                <w:szCs w:val="18"/>
              </w:rPr>
              <w:t>Personen</w:t>
            </w:r>
            <w:r w:rsidR="005115DE">
              <w:rPr>
                <w:color w:val="808080" w:themeColor="background1" w:themeShade="80"/>
                <w:sz w:val="18"/>
                <w:szCs w:val="18"/>
              </w:rPr>
              <w:t>gruppen</w:t>
            </w:r>
            <w:r w:rsidRPr="00247CEF">
              <w:rPr>
                <w:color w:val="808080" w:themeColor="background1" w:themeShade="80"/>
                <w:sz w:val="18"/>
                <w:szCs w:val="18"/>
              </w:rPr>
              <w:t>/Einrichtungen mit Zugang oder Verantwortung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</w:tc>
        <w:tc>
          <w:tcPr>
            <w:tcW w:w="4814" w:type="dxa"/>
          </w:tcPr>
          <w:p w:rsidR="00247CEF" w:rsidRDefault="00247CEF" w:rsidP="005910F8">
            <w:pPr>
              <w:rPr>
                <w:b/>
                <w:bCs/>
              </w:rPr>
            </w:pPr>
            <w:proofErr w:type="spellStart"/>
            <w:r w:rsidRPr="00247CEF">
              <w:rPr>
                <w:b/>
                <w:bCs/>
              </w:rPr>
              <w:t>Governance</w:t>
            </w:r>
            <w:proofErr w:type="spellEnd"/>
          </w:p>
          <w:p w:rsidR="00247CEF" w:rsidRPr="00247CEF" w:rsidRDefault="00247CEF" w:rsidP="005910F8">
            <w:pPr>
              <w:rPr>
                <w:b/>
                <w:bCs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Regelungen, die Interaktion festlegen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</w:tc>
      </w:tr>
      <w:tr w:rsidR="00247CEF" w:rsidTr="005910F8">
        <w:tc>
          <w:tcPr>
            <w:tcW w:w="4813" w:type="dxa"/>
          </w:tcPr>
          <w:p w:rsidR="00247CEF" w:rsidRDefault="00247CEF" w:rsidP="005910F8">
            <w:pPr>
              <w:rPr>
                <w:b/>
                <w:bCs/>
              </w:rPr>
            </w:pPr>
            <w:r>
              <w:rPr>
                <w:b/>
                <w:bCs/>
              </w:rPr>
              <w:t>Infrastruktur</w:t>
            </w:r>
          </w:p>
          <w:p w:rsidR="00247CEF" w:rsidRDefault="00247CEF" w:rsidP="005910F8">
            <w:r>
              <w:rPr>
                <w:color w:val="808080" w:themeColor="background1" w:themeShade="80"/>
                <w:sz w:val="18"/>
                <w:szCs w:val="18"/>
              </w:rPr>
              <w:t>Struktur (physisch, technisch), Prozesse (organisatorisch, verwaltungstechnisch</w:t>
            </w:r>
            <w:r w:rsidRPr="00247CEF">
              <w:rPr>
                <w:color w:val="808080" w:themeColor="background1" w:themeShade="80"/>
                <w:sz w:val="18"/>
                <w:szCs w:val="18"/>
              </w:rPr>
              <w:t>)</w:t>
            </w:r>
            <w:r>
              <w:rPr>
                <w:color w:val="808080" w:themeColor="background1" w:themeShade="80"/>
                <w:sz w:val="21"/>
                <w:szCs w:val="21"/>
              </w:rPr>
              <w:br/>
            </w:r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</w:tc>
        <w:tc>
          <w:tcPr>
            <w:tcW w:w="4814" w:type="dxa"/>
          </w:tcPr>
          <w:p w:rsidR="00247CEF" w:rsidRDefault="00247CEF" w:rsidP="005910F8">
            <w:pPr>
              <w:rPr>
                <w:b/>
                <w:bCs/>
              </w:rPr>
            </w:pPr>
            <w:r>
              <w:rPr>
                <w:b/>
                <w:bCs/>
              </w:rPr>
              <w:t>Weitere Datensätze</w:t>
            </w:r>
          </w:p>
          <w:p w:rsidR="001000D0" w:rsidRDefault="001000D0" w:rsidP="001000D0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Daten, die mit dem Datensatz korreliert werden können</w:t>
            </w:r>
            <w:r>
              <w:rPr>
                <w:color w:val="808080" w:themeColor="background1" w:themeShade="80"/>
                <w:sz w:val="18"/>
                <w:szCs w:val="18"/>
              </w:rPr>
              <w:br/>
              <w:t>(mit / ohne Personenbezug)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  <w:p w:rsidR="00247CEF" w:rsidRDefault="00247CEF" w:rsidP="005910F8">
            <w:r>
              <w:t>-</w:t>
            </w:r>
          </w:p>
        </w:tc>
      </w:tr>
    </w:tbl>
    <w:p w:rsidR="00247CEF" w:rsidRPr="00247CEF" w:rsidRDefault="00247CEF" w:rsidP="00247CEF"/>
    <w:p w:rsidR="00247CEF" w:rsidRPr="00247CEF" w:rsidRDefault="00247CEF" w:rsidP="00247CEF"/>
    <w:sectPr w:rsidR="00247CEF" w:rsidRPr="00247CEF" w:rsidSect="00ED4D4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649A"/>
    <w:multiLevelType w:val="hybridMultilevel"/>
    <w:tmpl w:val="2AA2E6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7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B"/>
    <w:rsid w:val="00050D69"/>
    <w:rsid w:val="00091DEC"/>
    <w:rsid w:val="001000D0"/>
    <w:rsid w:val="00247CEF"/>
    <w:rsid w:val="002B323A"/>
    <w:rsid w:val="004546AA"/>
    <w:rsid w:val="005115DE"/>
    <w:rsid w:val="005B6796"/>
    <w:rsid w:val="00671272"/>
    <w:rsid w:val="006753E5"/>
    <w:rsid w:val="00805A8C"/>
    <w:rsid w:val="00861BAB"/>
    <w:rsid w:val="00933AF0"/>
    <w:rsid w:val="00AB1707"/>
    <w:rsid w:val="00B12A0D"/>
    <w:rsid w:val="00E251EA"/>
    <w:rsid w:val="00E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CB24"/>
  <w15:chartTrackingRefBased/>
  <w15:docId w15:val="{68E99763-165B-E748-AB5B-F9A39D2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BAB"/>
  </w:style>
  <w:style w:type="paragraph" w:styleId="berschrift1">
    <w:name w:val="heading 1"/>
    <w:basedOn w:val="Standard"/>
    <w:next w:val="Standard"/>
    <w:link w:val="berschrift1Zchn"/>
    <w:uiPriority w:val="9"/>
    <w:qFormat/>
    <w:rsid w:val="00247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61B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C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7CEF"/>
    <w:rPr>
      <w:rFonts w:asciiTheme="majorHAnsi" w:eastAsiaTheme="majorEastAsia" w:hAnsiTheme="majorHAnsi" w:cstheme="majorBidi"/>
      <w:sz w:val="32"/>
      <w:szCs w:val="32"/>
    </w:rPr>
  </w:style>
  <w:style w:type="table" w:styleId="Tabellenraster">
    <w:name w:val="Table Grid"/>
    <w:basedOn w:val="NormaleTabelle"/>
    <w:uiPriority w:val="39"/>
    <w:rsid w:val="0024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Daniel</dc:creator>
  <cp:keywords/>
  <dc:description/>
  <cp:lastModifiedBy>Franzen, Daniel</cp:lastModifiedBy>
  <cp:revision>12</cp:revision>
  <dcterms:created xsi:type="dcterms:W3CDTF">2023-11-06T13:17:00Z</dcterms:created>
  <dcterms:modified xsi:type="dcterms:W3CDTF">2023-11-27T12:03:00Z</dcterms:modified>
</cp:coreProperties>
</file>